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43" w:rsidRDefault="00053E43" w:rsidP="00053E43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D66BD">
        <w:rPr>
          <w:rFonts w:ascii="Times New Roman" w:hAnsi="Times New Roman" w:cs="Times New Roman"/>
          <w:b/>
          <w:bCs/>
        </w:rPr>
        <w:t>Изпращане и публикуване на Единния информационен портал</w:t>
      </w:r>
      <w:r>
        <w:rPr>
          <w:rFonts w:ascii="Times New Roman" w:hAnsi="Times New Roman" w:cs="Times New Roman"/>
          <w:b/>
          <w:bCs/>
        </w:rPr>
        <w:t xml:space="preserve"> </w:t>
      </w:r>
      <w:r w:rsidR="00D2105F">
        <w:rPr>
          <w:rFonts w:ascii="Times New Roman" w:hAnsi="Times New Roman" w:cs="Times New Roman"/>
          <w:b/>
          <w:bCs/>
        </w:rPr>
        <w:t>на публична покана</w:t>
      </w:r>
      <w:r w:rsidRPr="00AD66BD">
        <w:rPr>
          <w:rFonts w:ascii="Times New Roman" w:hAnsi="Times New Roman" w:cs="Times New Roman"/>
          <w:b/>
          <w:bCs/>
        </w:rPr>
        <w:t xml:space="preserve"> от български партньори, които не са възложители по смисъла на чл. 5 от Закона за обществените поръчки</w:t>
      </w:r>
    </w:p>
    <w:p w:rsidR="00053E43" w:rsidRPr="00053E43" w:rsidRDefault="00053E43" w:rsidP="00053E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053E43" w:rsidRPr="00053E43" w:rsidRDefault="00053E43" w:rsidP="00BE21B4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53E43">
        <w:rPr>
          <w:rFonts w:ascii="Times New Roman" w:hAnsi="Times New Roman" w:cs="Times New Roman"/>
          <w:b/>
          <w:bCs/>
        </w:rPr>
        <w:t xml:space="preserve">I. Правила за българските бенефициенти на Програмата </w:t>
      </w:r>
      <w:proofErr w:type="spellStart"/>
      <w:r w:rsidRPr="00053E43">
        <w:rPr>
          <w:rFonts w:ascii="Times New Roman" w:hAnsi="Times New Roman" w:cs="Times New Roman"/>
          <w:b/>
          <w:bCs/>
        </w:rPr>
        <w:t>Interreg</w:t>
      </w:r>
      <w:proofErr w:type="spellEnd"/>
      <w:r w:rsidRPr="00053E43">
        <w:rPr>
          <w:rFonts w:ascii="Times New Roman" w:hAnsi="Times New Roman" w:cs="Times New Roman"/>
          <w:b/>
          <w:bCs/>
        </w:rPr>
        <w:t xml:space="preserve"> V-A Румъния-България</w:t>
      </w:r>
      <w:r w:rsidR="00FE0064">
        <w:rPr>
          <w:rFonts w:ascii="Times New Roman" w:hAnsi="Times New Roman" w:cs="Times New Roman"/>
          <w:b/>
          <w:bCs/>
          <w:lang w:val="en-US"/>
        </w:rPr>
        <w:t xml:space="preserve"> 2014-2020</w:t>
      </w:r>
      <w:r w:rsidRPr="00053E43">
        <w:rPr>
          <w:rFonts w:ascii="Times New Roman" w:hAnsi="Times New Roman" w:cs="Times New Roman"/>
          <w:b/>
          <w:bCs/>
        </w:rPr>
        <w:t xml:space="preserve">: </w:t>
      </w:r>
      <w:r w:rsidR="00BE21B4">
        <w:rPr>
          <w:rFonts w:ascii="Times New Roman" w:hAnsi="Times New Roman" w:cs="Times New Roman"/>
          <w:b/>
          <w:bCs/>
        </w:rPr>
        <w:t xml:space="preserve"> </w:t>
      </w:r>
    </w:p>
    <w:p w:rsidR="00F53683" w:rsidRPr="005F66A0" w:rsidRDefault="00053E43" w:rsidP="00BE21B4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5F66A0">
        <w:rPr>
          <w:rFonts w:ascii="Times New Roman" w:hAnsi="Times New Roman" w:cs="Times New Roman"/>
          <w:color w:val="auto"/>
        </w:rPr>
        <w:t xml:space="preserve">Съгласно Закона за управление на средствата от Европейските структурни и инвестиционни фондове /ЗУСЕСИФ/, глава 4 „Специални правила за определяне на изпълнител от бенефициенти на безвъзмездна финансова помощ“, </w:t>
      </w:r>
      <w:r w:rsidR="00C16273" w:rsidRPr="005F66A0">
        <w:rPr>
          <w:rFonts w:ascii="Times New Roman" w:hAnsi="Times New Roman" w:cs="Times New Roman"/>
          <w:color w:val="auto"/>
        </w:rPr>
        <w:t>чл. 5</w:t>
      </w:r>
      <w:r w:rsidR="00C16273" w:rsidRPr="005F66A0">
        <w:rPr>
          <w:rFonts w:ascii="Times New Roman" w:hAnsi="Times New Roman" w:cs="Times New Roman"/>
          <w:color w:val="auto"/>
          <w:lang w:val="en-US"/>
        </w:rPr>
        <w:t>0</w:t>
      </w:r>
      <w:r w:rsidR="00C16273" w:rsidRPr="005F66A0">
        <w:rPr>
          <w:rFonts w:ascii="Times New Roman" w:hAnsi="Times New Roman" w:cs="Times New Roman"/>
          <w:color w:val="auto"/>
        </w:rPr>
        <w:t>, ал. 1</w:t>
      </w:r>
      <w:r w:rsidR="000A229C" w:rsidRPr="005F66A0">
        <w:rPr>
          <w:rFonts w:ascii="Times New Roman" w:hAnsi="Times New Roman" w:cs="Times New Roman"/>
          <w:color w:val="auto"/>
        </w:rPr>
        <w:t>,</w:t>
      </w:r>
      <w:r w:rsidR="00C16273" w:rsidRPr="005F66A0">
        <w:rPr>
          <w:rFonts w:ascii="Times New Roman" w:hAnsi="Times New Roman" w:cs="Times New Roman"/>
          <w:color w:val="auto"/>
        </w:rPr>
        <w:t xml:space="preserve"> Бенефициентите</w:t>
      </w:r>
      <w:r w:rsidR="00C16273" w:rsidRPr="005F66A0">
        <w:rPr>
          <w:rFonts w:ascii="Times New Roman" w:hAnsi="Times New Roman" w:cs="Times New Roman"/>
          <w:color w:val="auto"/>
          <w:lang w:val="en-US"/>
        </w:rPr>
        <w:t xml:space="preserve">, </w:t>
      </w:r>
      <w:r w:rsidR="00C16273" w:rsidRPr="005F66A0">
        <w:rPr>
          <w:rFonts w:ascii="Times New Roman" w:hAnsi="Times New Roman" w:cs="Times New Roman"/>
          <w:color w:val="auto"/>
        </w:rPr>
        <w:t>които не са възложители по смисъла на Закона за обществените поръчки /ЗОП/</w:t>
      </w:r>
      <w:r w:rsidR="000A229C" w:rsidRPr="005F66A0">
        <w:rPr>
          <w:rFonts w:ascii="Times New Roman" w:hAnsi="Times New Roman" w:cs="Times New Roman"/>
          <w:color w:val="auto"/>
        </w:rPr>
        <w:t>,</w:t>
      </w:r>
      <w:r w:rsidR="00C16273" w:rsidRPr="005F66A0">
        <w:rPr>
          <w:rFonts w:ascii="Times New Roman" w:hAnsi="Times New Roman" w:cs="Times New Roman"/>
          <w:color w:val="auto"/>
        </w:rPr>
        <w:t xml:space="preserve"> определят изпълнител след провеждане на процедура за избор с публична покана при спазване принципите на свободна и лоялна конкуренция, равнопоставеност и недопускане на дискриминация.</w:t>
      </w:r>
      <w:r w:rsidR="00F53683" w:rsidRPr="005F66A0">
        <w:rPr>
          <w:color w:val="auto"/>
        </w:rPr>
        <w:t xml:space="preserve"> </w:t>
      </w:r>
      <w:r w:rsidR="00F53683" w:rsidRPr="005F66A0">
        <w:rPr>
          <w:rFonts w:ascii="Times New Roman" w:hAnsi="Times New Roman" w:cs="Times New Roman"/>
          <w:color w:val="auto"/>
        </w:rPr>
        <w:t>Процедура за избор с публична покана се провежда</w:t>
      </w:r>
      <w:r w:rsidR="0002167D">
        <w:rPr>
          <w:rFonts w:ascii="Times New Roman" w:hAnsi="Times New Roman" w:cs="Times New Roman"/>
          <w:color w:val="auto"/>
        </w:rPr>
        <w:t xml:space="preserve"> при съобразяване</w:t>
      </w:r>
      <w:r w:rsidR="00601FC2">
        <w:rPr>
          <w:rFonts w:ascii="Times New Roman" w:hAnsi="Times New Roman" w:cs="Times New Roman"/>
          <w:color w:val="auto"/>
        </w:rPr>
        <w:t xml:space="preserve"> на</w:t>
      </w:r>
      <w:r w:rsidR="00500DC4" w:rsidRPr="005F66A0">
        <w:rPr>
          <w:rFonts w:ascii="Times New Roman" w:hAnsi="Times New Roman" w:cs="Times New Roman"/>
          <w:color w:val="auto"/>
        </w:rPr>
        <w:t xml:space="preserve"> праговете, определени в ЗУСЕСИФ.</w:t>
      </w:r>
    </w:p>
    <w:p w:rsidR="00053E43" w:rsidRPr="005F66A0" w:rsidRDefault="00C16273" w:rsidP="00BE21B4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5F66A0">
        <w:rPr>
          <w:rFonts w:ascii="Times New Roman" w:hAnsi="Times New Roman" w:cs="Times New Roman"/>
          <w:color w:val="auto"/>
        </w:rPr>
        <w:t>Б</w:t>
      </w:r>
      <w:r w:rsidR="00053E43" w:rsidRPr="005F66A0">
        <w:rPr>
          <w:rFonts w:ascii="Times New Roman" w:hAnsi="Times New Roman" w:cs="Times New Roman"/>
          <w:color w:val="auto"/>
        </w:rPr>
        <w:t xml:space="preserve">енефициентът има задължението да публикува на Единния информационен портал </w:t>
      </w:r>
      <w:r w:rsidR="00615517">
        <w:rPr>
          <w:rFonts w:ascii="Times New Roman" w:hAnsi="Times New Roman" w:cs="Times New Roman"/>
          <w:color w:val="auto"/>
          <w:lang w:val="en-US"/>
        </w:rPr>
        <w:t>(</w:t>
      </w:r>
      <w:hyperlink r:id="rId4" w:history="1">
        <w:r w:rsidR="00615517" w:rsidRPr="00AA2FFF">
          <w:rPr>
            <w:rStyle w:val="Hyperlink"/>
            <w:rFonts w:ascii="Times New Roman" w:hAnsi="Times New Roman" w:cs="Times New Roman"/>
          </w:rPr>
          <w:t>https://www.eufunds.bg/</w:t>
        </w:r>
      </w:hyperlink>
      <w:r w:rsidR="00615517">
        <w:rPr>
          <w:rFonts w:ascii="Times New Roman" w:hAnsi="Times New Roman" w:cs="Times New Roman"/>
          <w:color w:val="auto"/>
          <w:lang w:val="en-US"/>
        </w:rPr>
        <w:t xml:space="preserve">) </w:t>
      </w:r>
      <w:r w:rsidR="00053E43" w:rsidRPr="005F66A0">
        <w:rPr>
          <w:rFonts w:ascii="Times New Roman" w:hAnsi="Times New Roman" w:cs="Times New Roman"/>
          <w:color w:val="auto"/>
        </w:rPr>
        <w:t xml:space="preserve">публичната покана за определяне на изпълнител за дейностите по строителство, услуги и/или доставки на стоки – обект на обществената поръчка. Публикуването не е директно, а се осъществява от Националния орган по програмата (НО). </w:t>
      </w:r>
    </w:p>
    <w:p w:rsidR="00822D65" w:rsidRPr="005F66A0" w:rsidRDefault="009F27F3" w:rsidP="009F27F3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5F66A0">
        <w:rPr>
          <w:rFonts w:ascii="Times New Roman" w:hAnsi="Times New Roman" w:cs="Times New Roman"/>
          <w:color w:val="auto"/>
        </w:rPr>
        <w:t xml:space="preserve">Предвид действащото към момента ПМС № 160/01.07.2016 г. за определяне правилата за разглеждане и оценяване на оферти и сключването на договорите в процедурата за избор с публична покана и по аргумент от § 4, ал. 1 от Преходните и заключителни разпоредби на постановлението бенефициентите по програмите за европейско териториално сътрудничество, в които Република България участва, нямат задължението да публикуват </w:t>
      </w:r>
      <w:r w:rsidR="00F53683" w:rsidRPr="005F66A0">
        <w:rPr>
          <w:rFonts w:ascii="Times New Roman" w:hAnsi="Times New Roman" w:cs="Times New Roman"/>
          <w:color w:val="auto"/>
        </w:rPr>
        <w:t xml:space="preserve">публичната покана в Информационната система за управление и наблюдение на средствата от ЕС в България 2020. </w:t>
      </w:r>
      <w:r w:rsidR="000A229C" w:rsidRPr="005F66A0">
        <w:rPr>
          <w:rFonts w:ascii="Times New Roman" w:hAnsi="Times New Roman" w:cs="Times New Roman"/>
          <w:color w:val="auto"/>
        </w:rPr>
        <w:t>/ИСУН/</w:t>
      </w:r>
    </w:p>
    <w:p w:rsidR="00053E43" w:rsidRPr="00053E43" w:rsidRDefault="00053E43" w:rsidP="00BE21B4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53E43">
        <w:rPr>
          <w:rFonts w:ascii="Times New Roman" w:hAnsi="Times New Roman" w:cs="Times New Roman"/>
          <w:b/>
          <w:bCs/>
        </w:rPr>
        <w:t xml:space="preserve">II. Публикуване на обявата </w:t>
      </w:r>
      <w:r w:rsidR="00BE21B4">
        <w:rPr>
          <w:rFonts w:ascii="Times New Roman" w:hAnsi="Times New Roman" w:cs="Times New Roman"/>
          <w:b/>
          <w:bCs/>
        </w:rPr>
        <w:t xml:space="preserve"> </w:t>
      </w:r>
    </w:p>
    <w:p w:rsidR="003F6FC4" w:rsidRDefault="00991EF1" w:rsidP="00991EF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1EF1">
        <w:rPr>
          <w:rFonts w:ascii="Times New Roman" w:hAnsi="Times New Roman" w:cs="Times New Roman"/>
        </w:rPr>
        <w:t xml:space="preserve">При предстояща процедура за избор на изпълнител </w:t>
      </w:r>
      <w:proofErr w:type="spellStart"/>
      <w:r w:rsidRPr="00991EF1">
        <w:rPr>
          <w:rFonts w:ascii="Times New Roman" w:hAnsi="Times New Roman" w:cs="Times New Roman"/>
        </w:rPr>
        <w:t>бенефициерът</w:t>
      </w:r>
      <w:proofErr w:type="spellEnd"/>
      <w:r w:rsidRPr="00991EF1">
        <w:rPr>
          <w:rFonts w:ascii="Times New Roman" w:hAnsi="Times New Roman" w:cs="Times New Roman"/>
        </w:rPr>
        <w:t xml:space="preserve"> следва да изпрати цялата документация до </w:t>
      </w:r>
      <w:r w:rsidR="00CF724F">
        <w:rPr>
          <w:rFonts w:ascii="Times New Roman" w:hAnsi="Times New Roman" w:cs="Times New Roman"/>
        </w:rPr>
        <w:t>Райна Попова</w:t>
      </w:r>
      <w:r w:rsidR="003F6FC4" w:rsidRPr="003F6FC4">
        <w:t xml:space="preserve"> </w:t>
      </w:r>
      <w:r w:rsidR="003F6FC4" w:rsidRPr="003F6FC4">
        <w:rPr>
          <w:rFonts w:ascii="Times New Roman" w:hAnsi="Times New Roman" w:cs="Times New Roman"/>
        </w:rPr>
        <w:t xml:space="preserve">и </w:t>
      </w:r>
      <w:r w:rsidR="007C31BB">
        <w:rPr>
          <w:rFonts w:ascii="Times New Roman" w:hAnsi="Times New Roman" w:cs="Times New Roman"/>
        </w:rPr>
        <w:t>Марта Тотева</w:t>
      </w:r>
      <w:r w:rsidR="003F6FC4" w:rsidRPr="003F6FC4">
        <w:rPr>
          <w:rFonts w:ascii="Times New Roman" w:hAnsi="Times New Roman" w:cs="Times New Roman"/>
        </w:rPr>
        <w:t xml:space="preserve">, отдел „Програми ИНТЕРРЕГ“, Дирекция УТС на съответните електронни адреси: </w:t>
      </w:r>
      <w:proofErr w:type="spellStart"/>
      <w:r w:rsidR="00CF724F">
        <w:rPr>
          <w:rFonts w:ascii="Times New Roman" w:hAnsi="Times New Roman" w:cs="Times New Roman"/>
          <w:lang w:val="en-US"/>
        </w:rPr>
        <w:t>RPopova</w:t>
      </w:r>
      <w:proofErr w:type="spellEnd"/>
      <w:r w:rsidR="003F6FC4" w:rsidRPr="003F6FC4">
        <w:rPr>
          <w:rFonts w:ascii="Times New Roman" w:hAnsi="Times New Roman" w:cs="Times New Roman"/>
        </w:rPr>
        <w:t xml:space="preserve">@mrrb.government.bg, </w:t>
      </w:r>
      <w:hyperlink r:id="rId5" w:history="1">
        <w:r w:rsidR="007C31BB" w:rsidRPr="007C31BB">
          <w:rPr>
            <w:rFonts w:ascii="Times New Roman" w:hAnsi="Times New Roman" w:cs="Times New Roman"/>
          </w:rPr>
          <w:t>mttoteva@mrrb.government.bg</w:t>
        </w:r>
      </w:hyperlink>
      <w:r w:rsidR="003F6FC4" w:rsidRPr="003F6FC4">
        <w:rPr>
          <w:rFonts w:ascii="Times New Roman" w:hAnsi="Times New Roman" w:cs="Times New Roman"/>
        </w:rPr>
        <w:t>, тел. за връзка 02/ 9405 5</w:t>
      </w:r>
      <w:r w:rsidR="00CF724F">
        <w:rPr>
          <w:rFonts w:ascii="Times New Roman" w:hAnsi="Times New Roman" w:cs="Times New Roman"/>
          <w:lang w:val="en-US"/>
        </w:rPr>
        <w:t>48</w:t>
      </w:r>
      <w:r w:rsidR="003F6FC4" w:rsidRPr="003F6FC4">
        <w:rPr>
          <w:rFonts w:ascii="Times New Roman" w:hAnsi="Times New Roman" w:cs="Times New Roman"/>
        </w:rPr>
        <w:t>; 02/ 9405 545</w:t>
      </w:r>
      <w:bookmarkStart w:id="0" w:name="_GoBack"/>
      <w:bookmarkEnd w:id="0"/>
    </w:p>
    <w:p w:rsidR="00991EF1" w:rsidRPr="00991EF1" w:rsidRDefault="00991EF1" w:rsidP="00991EF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1EF1">
        <w:rPr>
          <w:rFonts w:ascii="Times New Roman" w:hAnsi="Times New Roman" w:cs="Times New Roman"/>
        </w:rPr>
        <w:lastRenderedPageBreak/>
        <w:t xml:space="preserve">Документите следва да се изпращат по електронна поща само от адреса за официална кореспонденция, посочен от </w:t>
      </w:r>
      <w:proofErr w:type="spellStart"/>
      <w:r w:rsidRPr="00991EF1">
        <w:rPr>
          <w:rFonts w:ascii="Times New Roman" w:hAnsi="Times New Roman" w:cs="Times New Roman"/>
        </w:rPr>
        <w:t>бенефициера</w:t>
      </w:r>
      <w:proofErr w:type="spellEnd"/>
      <w:r w:rsidRPr="00991EF1">
        <w:rPr>
          <w:rFonts w:ascii="Times New Roman" w:hAnsi="Times New Roman" w:cs="Times New Roman"/>
        </w:rPr>
        <w:t>, и да съдържат следната минимална информация на български език:</w:t>
      </w:r>
    </w:p>
    <w:p w:rsidR="00991EF1" w:rsidRPr="00991EF1" w:rsidRDefault="00991EF1" w:rsidP="00991EF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1EF1">
        <w:rPr>
          <w:rFonts w:ascii="Times New Roman" w:hAnsi="Times New Roman" w:cs="Times New Roman"/>
        </w:rPr>
        <w:t xml:space="preserve">1.Име на </w:t>
      </w:r>
      <w:proofErr w:type="spellStart"/>
      <w:r w:rsidRPr="00991EF1">
        <w:rPr>
          <w:rFonts w:ascii="Times New Roman" w:hAnsi="Times New Roman" w:cs="Times New Roman"/>
        </w:rPr>
        <w:t>бенефициера</w:t>
      </w:r>
      <w:proofErr w:type="spellEnd"/>
      <w:r w:rsidRPr="00991EF1">
        <w:rPr>
          <w:rFonts w:ascii="Times New Roman" w:hAnsi="Times New Roman" w:cs="Times New Roman"/>
        </w:rPr>
        <w:t xml:space="preserve"> и код на проекта;</w:t>
      </w:r>
    </w:p>
    <w:p w:rsidR="00991EF1" w:rsidRPr="00991EF1" w:rsidRDefault="00991EF1" w:rsidP="00991EF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1EF1">
        <w:rPr>
          <w:rFonts w:ascii="Times New Roman" w:hAnsi="Times New Roman" w:cs="Times New Roman"/>
        </w:rPr>
        <w:t>2.Описание на предмета на поръчката;</w:t>
      </w:r>
    </w:p>
    <w:p w:rsidR="00991EF1" w:rsidRPr="00991EF1" w:rsidRDefault="00991EF1" w:rsidP="00991EF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1EF1">
        <w:rPr>
          <w:rFonts w:ascii="Times New Roman" w:hAnsi="Times New Roman" w:cs="Times New Roman"/>
        </w:rPr>
        <w:t xml:space="preserve">3.Срока за подаване на офертите. </w:t>
      </w:r>
    </w:p>
    <w:p w:rsidR="00991EF1" w:rsidRPr="00991EF1" w:rsidRDefault="00991EF1" w:rsidP="00991EF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1EF1">
        <w:rPr>
          <w:rFonts w:ascii="Times New Roman" w:hAnsi="Times New Roman" w:cs="Times New Roman"/>
        </w:rPr>
        <w:t xml:space="preserve">Поканата заедно с цялата документация следва да се изпрати във формат PDF, като всеки документ трябва да е сканиран отделно и наименуван. Всички документи се архивират в една обща папка. След публикуването, НО изпраща електронно потвърждение на </w:t>
      </w:r>
      <w:proofErr w:type="spellStart"/>
      <w:r w:rsidRPr="00991EF1">
        <w:rPr>
          <w:rFonts w:ascii="Times New Roman" w:hAnsi="Times New Roman" w:cs="Times New Roman"/>
        </w:rPr>
        <w:t>бенефициера</w:t>
      </w:r>
      <w:proofErr w:type="spellEnd"/>
      <w:r w:rsidRPr="00991EF1">
        <w:rPr>
          <w:rFonts w:ascii="Times New Roman" w:hAnsi="Times New Roman" w:cs="Times New Roman"/>
        </w:rPr>
        <w:t xml:space="preserve"> и линк към публикацията в портала.</w:t>
      </w:r>
    </w:p>
    <w:p w:rsidR="00991EF1" w:rsidRPr="00991EF1" w:rsidRDefault="00991EF1" w:rsidP="00991EF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1EF1">
        <w:rPr>
          <w:rFonts w:ascii="Times New Roman" w:hAnsi="Times New Roman" w:cs="Times New Roman"/>
        </w:rPr>
        <w:t xml:space="preserve">Документацията за избор на изпълнител, изготвяна от </w:t>
      </w:r>
      <w:proofErr w:type="spellStart"/>
      <w:r w:rsidRPr="00991EF1">
        <w:rPr>
          <w:rFonts w:ascii="Times New Roman" w:hAnsi="Times New Roman" w:cs="Times New Roman"/>
        </w:rPr>
        <w:t>бенефициери</w:t>
      </w:r>
      <w:proofErr w:type="spellEnd"/>
      <w:r w:rsidRPr="00991EF1">
        <w:rPr>
          <w:rFonts w:ascii="Times New Roman" w:hAnsi="Times New Roman" w:cs="Times New Roman"/>
        </w:rPr>
        <w:t xml:space="preserve"> по програмите за териториално сътрудничество, не подлежи на предварителен контрол от страна на Дирекция УТС. Отговорността за спазването на сроковете и съдържанието на публичната поканата е изцяло на </w:t>
      </w:r>
      <w:proofErr w:type="spellStart"/>
      <w:r w:rsidRPr="00991EF1">
        <w:rPr>
          <w:rFonts w:ascii="Times New Roman" w:hAnsi="Times New Roman" w:cs="Times New Roman"/>
        </w:rPr>
        <w:t>бенефициера</w:t>
      </w:r>
      <w:proofErr w:type="spellEnd"/>
      <w:r w:rsidRPr="00991EF1">
        <w:rPr>
          <w:rFonts w:ascii="Times New Roman" w:hAnsi="Times New Roman" w:cs="Times New Roman"/>
        </w:rPr>
        <w:t>.</w:t>
      </w:r>
    </w:p>
    <w:p w:rsidR="00053E43" w:rsidRPr="00053E43" w:rsidRDefault="00053E43" w:rsidP="00991EF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Cs/>
        </w:rPr>
      </w:pPr>
    </w:p>
    <w:sectPr w:rsidR="00053E43" w:rsidRPr="00053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43"/>
    <w:rsid w:val="000107BC"/>
    <w:rsid w:val="0002167D"/>
    <w:rsid w:val="000401FA"/>
    <w:rsid w:val="00053E43"/>
    <w:rsid w:val="00062D62"/>
    <w:rsid w:val="000A229C"/>
    <w:rsid w:val="000D173B"/>
    <w:rsid w:val="001A3B52"/>
    <w:rsid w:val="001B067B"/>
    <w:rsid w:val="0029463B"/>
    <w:rsid w:val="00377FA5"/>
    <w:rsid w:val="003950E5"/>
    <w:rsid w:val="003F6FC4"/>
    <w:rsid w:val="00500DC4"/>
    <w:rsid w:val="005D2DFF"/>
    <w:rsid w:val="005F66A0"/>
    <w:rsid w:val="00601FC2"/>
    <w:rsid w:val="00615517"/>
    <w:rsid w:val="00681968"/>
    <w:rsid w:val="007C31BB"/>
    <w:rsid w:val="007F0FB2"/>
    <w:rsid w:val="00822D65"/>
    <w:rsid w:val="008C1EB4"/>
    <w:rsid w:val="00991EF1"/>
    <w:rsid w:val="009F27F3"/>
    <w:rsid w:val="00A37972"/>
    <w:rsid w:val="00B977D9"/>
    <w:rsid w:val="00BE21B4"/>
    <w:rsid w:val="00C0499E"/>
    <w:rsid w:val="00C16273"/>
    <w:rsid w:val="00CB7021"/>
    <w:rsid w:val="00CF724F"/>
    <w:rsid w:val="00D2105F"/>
    <w:rsid w:val="00D61FFD"/>
    <w:rsid w:val="00DA4D64"/>
    <w:rsid w:val="00E509BA"/>
    <w:rsid w:val="00E703AE"/>
    <w:rsid w:val="00EC73BF"/>
    <w:rsid w:val="00EC7E49"/>
    <w:rsid w:val="00EE0FB2"/>
    <w:rsid w:val="00EE10B9"/>
    <w:rsid w:val="00F33A13"/>
    <w:rsid w:val="00F53683"/>
    <w:rsid w:val="00FE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6B77"/>
  <w15:docId w15:val="{A704116B-914F-4637-92BE-ACA01C20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3E4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3E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ttoteva@mrrb.government.bg" TargetMode="External"/><Relationship Id="rId4" Type="http://schemas.openxmlformats.org/officeDocument/2006/relationships/hyperlink" Target="https://www.eufunds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Mladenov</dc:creator>
  <cp:lastModifiedBy>Maria vaklinova</cp:lastModifiedBy>
  <cp:revision>2</cp:revision>
  <cp:lastPrinted>2017-07-20T08:16:00Z</cp:lastPrinted>
  <dcterms:created xsi:type="dcterms:W3CDTF">2022-09-15T11:10:00Z</dcterms:created>
  <dcterms:modified xsi:type="dcterms:W3CDTF">2022-09-15T11:10:00Z</dcterms:modified>
</cp:coreProperties>
</file>